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6" w:rsidRPr="003378D6" w:rsidRDefault="003378D6" w:rsidP="003378D6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42"/>
          <w:szCs w:val="42"/>
          <w:lang w:eastAsia="ru-RU"/>
        </w:rPr>
      </w:pPr>
      <w:r w:rsidRPr="003378D6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42"/>
          <w:szCs w:val="42"/>
          <w:lang w:eastAsia="ru-RU"/>
        </w:rPr>
        <w:t>Методические рекомендации для родителей.</w:t>
      </w:r>
    </w:p>
    <w:p w:rsidR="003378D6" w:rsidRPr="003378D6" w:rsidRDefault="003378D6" w:rsidP="003378D6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42"/>
          <w:szCs w:val="42"/>
          <w:lang w:eastAsia="ru-RU"/>
        </w:rPr>
      </w:pPr>
      <w:r w:rsidRPr="003378D6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42"/>
          <w:szCs w:val="42"/>
          <w:lang w:eastAsia="ru-RU"/>
        </w:rPr>
        <w:t>Как заблокировать и обезопасить пластиковые окна от детей</w:t>
      </w:r>
    </w:p>
    <w:p w:rsidR="003378D6" w:rsidRDefault="003378D6" w:rsidP="003378D6">
      <w:pPr>
        <w:spacing w:after="0" w:line="270" w:lineRule="atLeast"/>
        <w:rPr>
          <w:rFonts w:ascii="Arial" w:eastAsia="Times New Roman" w:hAnsi="Arial" w:cs="Arial"/>
          <w:color w:val="9F9F9F"/>
          <w:sz w:val="21"/>
          <w:szCs w:val="21"/>
          <w:lang w:eastAsia="ru-RU"/>
        </w:rPr>
      </w:pPr>
      <w:r w:rsidRPr="003378D6">
        <w:rPr>
          <w:rFonts w:ascii="Arial" w:eastAsia="Times New Roman" w:hAnsi="Arial" w:cs="Arial"/>
          <w:color w:val="9F9F9F"/>
          <w:sz w:val="21"/>
          <w:szCs w:val="21"/>
          <w:lang w:eastAsia="ru-RU"/>
        </w:rPr>
        <w:t> </w:t>
      </w:r>
    </w:p>
    <w:p w:rsidR="003378D6" w:rsidRPr="003378D6" w:rsidRDefault="003378D6" w:rsidP="003378D6">
      <w:pPr>
        <w:spacing w:after="0" w:line="270" w:lineRule="atLeas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hyperlink r:id="rId6" w:anchor="toc1" w:history="1">
        <w:r w:rsidRPr="003378D6">
          <w:rPr>
            <w:rFonts w:ascii="Arial" w:eastAsia="Times New Roman" w:hAnsi="Arial" w:cs="Arial"/>
            <w:color w:val="6085C3"/>
            <w:sz w:val="24"/>
            <w:szCs w:val="24"/>
            <w:u w:val="single"/>
            <w:lang w:eastAsia="ru-RU"/>
          </w:rPr>
          <w:t>Как заблокировать пластиковые окна и обезопасить их от детей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7" w:anchor="toc2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Ручки с замком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8" w:anchor="toc3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Пластины с фиксатором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9" w:anchor="toc4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Накладной или врезной блокиратор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0" w:anchor="toc5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Замок с тросом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1" w:anchor="toc6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Внутренний замок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2" w:anchor="toc7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Решетка на окна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3" w:anchor="toc8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Москитная сетка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4" w:anchor="toc9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Установка замков от детей на пластиковые окна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5" w:anchor="toc10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Установка накладного блокиратора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6" w:anchor="toc11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Монтаж замка со стальным тросом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7" w:anchor="toc12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Установка блокиратора с ключом</w:t>
        </w:r>
      </w:hyperlink>
    </w:p>
    <w:p w:rsidR="003378D6" w:rsidRPr="003378D6" w:rsidRDefault="003378D6" w:rsidP="003378D6">
      <w:pPr>
        <w:numPr>
          <w:ilvl w:val="1"/>
          <w:numId w:val="1"/>
        </w:numPr>
        <w:spacing w:before="30" w:after="0" w:line="270" w:lineRule="atLeast"/>
        <w:ind w:left="960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hyperlink r:id="rId18" w:anchor="toc13" w:history="1">
        <w:r w:rsidRPr="003378D6">
          <w:rPr>
            <w:rFonts w:ascii="Arial" w:eastAsia="Times New Roman" w:hAnsi="Arial" w:cs="Arial"/>
            <w:color w:val="6085C3"/>
            <w:sz w:val="21"/>
            <w:szCs w:val="21"/>
            <w:u w:val="single"/>
            <w:lang w:eastAsia="ru-RU"/>
          </w:rPr>
          <w:t>Монтаж врезного замка</w:t>
        </w:r>
      </w:hyperlink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5" name="Рисунок 15" descr="imgonline-com-ua-resizeCcJqzQlVWQ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online-com-ua-resizeCcJqzQlVWQc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Заботливые родители зачастую отказываются от установки ПВХ-конструкций: они боятся, что любимый малыш упадет, забравшись на подоконник и потянув ручку из любопытства или во время игры. Все знают, что главный способ обезопасить свое чадо – это неусыпный </w:t>
      </w:r>
      <w:proofErr w:type="gramStart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контроль за</w:t>
      </w:r>
      <w:proofErr w:type="gramEnd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действиями непоседы. Бдительность мамы и папы поможет избежать неприятных сюрпризов и травм. Однако дополнительная защита еще никому не помешала: даже самые ответственные и прилежные родственники не смогут следить за малышом круглые сутки. Блокировка пластиковых окон от детей – современное решение, которое убережет заигравшегося шалуна и сделает профиль не только эффективным, но и максимально безопасным приобретением.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Можно пытаться воздействовать на ребенка, объясняя ему, что взбираться на подоконник и пытаться открыть створку нельзя, однако маленькие попросту не 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 xml:space="preserve">понимают всей серьезности ситуации и с настойчивостью продолжают прежние манёвры, рискуя свалиться в любую секунду. Жители многоэтажек знают, как опасно подпускать детей к оконному проему, и спешат оснастить свои </w:t>
      </w:r>
      <w:proofErr w:type="spellStart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светопрозрачные</w:t>
      </w:r>
      <w:proofErr w:type="spellEnd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конструкции современными изобретениями, которые не дают повернуть ручку и распахнуть окно.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4" name="Рисунок 14" descr="imgonline-com-ua-resizeQp9xG2bb4Q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online-com-ua-resizeQp9xG2bb4Qm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90" w:after="0" w:line="240" w:lineRule="atLeast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3378D6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фото с сайта: 7stvorok.ru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Есть и способ, не требующий затрат: родители просто откручивают регулирующую деталь и прячут ее подальше. Неудобства такого варианта очевидны: прикручивание ручки на прежнее место занимает время, а видеть каждый день голое отверстие вместо изящной белой рукоятки согласятся не все владельцы окон. Самые изобретательные родители закрывают его специальной заглушкой – пластиковой розеткой, которую можно найти в магазине или заказать в интернете. Однако такая мера – далеко не самый лучший способ для тех, кто хочет сделать подоконник безопасным местом. Часто сильный порыв ветра открывал створку: под его действием редуктор поворачивался сам собой.</w:t>
      </w:r>
    </w:p>
    <w:p w:rsidR="003378D6" w:rsidRPr="003378D6" w:rsidRDefault="003378D6" w:rsidP="003378D6">
      <w:pPr>
        <w:spacing w:before="540"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bookmarkStart w:id="0" w:name="toc1"/>
      <w:bookmarkEnd w:id="0"/>
      <w:r w:rsidRPr="003378D6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Как заблокировать пластиковые окна и обезопасить их от детей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1" w:name="toc2"/>
      <w:bookmarkEnd w:id="1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Ручки с замком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Ручки со специальным замком, защищающим механизм от нежелательного воздействия, особенно популярны у владельцев ПВХ-конструкций, которые хотят защитить своего ребенка, не жертвуя ежедневным проветриванием и нормальной циркуляцией воздуха в помещении. Монтаж такого приспособления не предполагает установки дополнительных элементов фурнитуры. При помощи этого изящного элемента, ничем не отличающегося от 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аналогичной детали без блокирующего механизма, можно зафиксировать створку в определенном положении или закрыть ее. Работа с конструкцией не отнимет у вас много времени: если вы хотите поменять позицию створа на нужный режим, просто поверните ключ в замке.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1" name="Рисунок 11" descr="imgonline-com-ua-resize8KUOZhpb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online-com-ua-resize8KUOZhpban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Где заказать такой прибор и как произвести его установку? Купить ручку с блокиратором можно на рынке строительных материалов или у специальной компании, которая занимается техническим обслуживанием, продажей и монтажом пластиковых окон.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Привести в действие эту деталь сможет любой: для этого нужно снять удерживающие прежнюю ручку винты, а после снова закрутить их, фиксируя уже установленный элемент. Крепежные изделия легко отыскать: они скрыты пластиной из пластмассы у основания рукоятки.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 этого полезного изделия есть свой недостаток: необходимость хранить по отдельности важные части фурнитуры – саму ручку и специальный ключ для снятия блокировки. Каждый раз, когда потребуется проветривание помещения, вам придется разыскивать спасительную «отмычку».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Цена такого средства защиты разная: она зависит от фирмы, которая изготовила деталь и страны производства. Устройство с замком может стоить от 600 до 2000 рублей.</w:t>
      </w:r>
    </w:p>
    <w:p w:rsidR="008A2AC4" w:rsidRDefault="008A2AC4" w:rsidP="003378D6">
      <w:pPr>
        <w:shd w:val="clear" w:color="auto" w:fill="FFFFFF"/>
        <w:spacing w:line="570" w:lineRule="atLeast"/>
        <w:jc w:val="both"/>
        <w:rPr>
          <w:rFonts w:ascii="Arial" w:eastAsia="Times New Roman" w:hAnsi="Arial" w:cs="Arial"/>
          <w:b/>
          <w:bCs/>
          <w:color w:val="16A907"/>
          <w:sz w:val="48"/>
          <w:szCs w:val="48"/>
          <w:lang w:eastAsia="ru-RU"/>
        </w:rPr>
      </w:pPr>
    </w:p>
    <w:p w:rsidR="008A2AC4" w:rsidRDefault="008A2AC4" w:rsidP="003378D6">
      <w:pPr>
        <w:shd w:val="clear" w:color="auto" w:fill="FFFFFF"/>
        <w:spacing w:line="570" w:lineRule="atLeast"/>
        <w:jc w:val="both"/>
        <w:rPr>
          <w:rFonts w:ascii="Arial" w:eastAsia="Times New Roman" w:hAnsi="Arial" w:cs="Arial"/>
          <w:b/>
          <w:bCs/>
          <w:color w:val="16A907"/>
          <w:sz w:val="48"/>
          <w:szCs w:val="48"/>
          <w:lang w:eastAsia="ru-RU"/>
        </w:rPr>
      </w:pPr>
    </w:p>
    <w:p w:rsidR="008A2AC4" w:rsidRDefault="008A2AC4" w:rsidP="003378D6">
      <w:pPr>
        <w:shd w:val="clear" w:color="auto" w:fill="FFFFFF"/>
        <w:spacing w:line="570" w:lineRule="atLeast"/>
        <w:jc w:val="both"/>
        <w:rPr>
          <w:rFonts w:ascii="Arial" w:eastAsia="Times New Roman" w:hAnsi="Arial" w:cs="Arial"/>
          <w:b/>
          <w:bCs/>
          <w:color w:val="16A907"/>
          <w:sz w:val="48"/>
          <w:szCs w:val="48"/>
          <w:lang w:eastAsia="ru-RU"/>
        </w:rPr>
      </w:pPr>
    </w:p>
    <w:p w:rsidR="003378D6" w:rsidRPr="003378D6" w:rsidRDefault="003378D6" w:rsidP="003378D6">
      <w:pPr>
        <w:shd w:val="clear" w:color="auto" w:fill="FFFFFF"/>
        <w:spacing w:line="570" w:lineRule="atLeast"/>
        <w:jc w:val="both"/>
        <w:rPr>
          <w:rFonts w:ascii="Arial" w:eastAsia="Times New Roman" w:hAnsi="Arial" w:cs="Arial"/>
          <w:b/>
          <w:bCs/>
          <w:color w:val="16A907"/>
          <w:sz w:val="48"/>
          <w:szCs w:val="48"/>
          <w:lang w:eastAsia="ru-RU"/>
        </w:rPr>
      </w:pPr>
      <w:r w:rsidRPr="003378D6">
        <w:rPr>
          <w:rFonts w:ascii="Arial" w:eastAsia="Times New Roman" w:hAnsi="Arial" w:cs="Arial"/>
          <w:b/>
          <w:bCs/>
          <w:color w:val="16A907"/>
          <w:sz w:val="48"/>
          <w:szCs w:val="48"/>
          <w:lang w:eastAsia="ru-RU"/>
        </w:rPr>
        <w:lastRenderedPageBreak/>
        <w:t>Это интересно</w:t>
      </w:r>
    </w:p>
    <w:p w:rsidR="003378D6" w:rsidRPr="003378D6" w:rsidRDefault="003378D6" w:rsidP="003378D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78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 одно новшество подобного рода – детали, снабженные кнопкой. Удерживая ее, взрослый сможет повернуть рукоятку и открыть окно.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Мамы не раз представляли себе опасную сцену: ребенок открывает пластиковое окно. Как не только защитить сын или дочку, но и обеспечить регулярное проветривание? Ведь для того, чтобы открыть створку конструкции, снабженной специальной рукояткой, нужно постоянно иметь под рукой ключ. А что если он потеряется, и придется снимать приспособление? Есть несколько приспособлений, которые помогают избавиться от духоты в комнатах и эффективно справляются со своей главной задачей – обеспечением безопасности.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2" w:name="toc3"/>
      <w:bookmarkEnd w:id="2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Пластины с фиксатором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Если вы не готовы к тратам, и хотите присмотреть устройство </w:t>
      </w:r>
      <w:proofErr w:type="gramStart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подешевле</w:t>
      </w:r>
      <w:proofErr w:type="gramEnd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 не уступающее в эффективности описанному выше блокиратору, остановите свой выбор на металлической пластине. Она крепится у основания уже установленной детали: осуществить поворот и сменить режим можно, повернув специальный фиксатор. Немецкое качество и низкая цена (от 250 рублей) делают это приспособление идеальным вариантом для родителей, которые хотят обезопасить своего ребенка, сэкономив на покупке защиты.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0" name="Рисунок 10" descr="imgonline-com-ua-resizeF8CvFKdptF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online-com-ua-resizeF8CvFKdptFx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90" w:after="0" w:line="240" w:lineRule="atLeast"/>
        <w:jc w:val="both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3378D6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фото с сайта: www.panokna.ru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Однако у пластины есть свои недостатки. Владельцы ПВХ-конструкций утверждают, что дети скоро сообразят, как достать деталь: нехитрое устройство элемента позволяет преодолеть новое препятствие и открыть створку. Еще один 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минус – неполноценный механизм запирания. Такая защита затрудняет поворот ручки лишь в позиции «Закрыто». При переводе в поворотно-откидной режим проветривания нужно вновь передвинуть фиксатор. В противном случае ничто не помешает за считанные секунды распахнуть створ. Забыть о такой мелочи проще простого, а цена беспечности и невнимательности взрослых чересчур высока.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3" w:name="toc4"/>
      <w:bookmarkEnd w:id="3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Накладной или врезной блокиратор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9" name="Рисунок 9" descr="фото с сайта: odb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с сайта: odb.s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Еще один вариант – накладной детский замок или врезной блокиратор, обеспечивающий надежную защиту без постоянного запора. Эта деталь не препятствуют регулярному проветриванию: вы сможете установить створку в нужное положение, однако уникальный механизм не даст ребенку раскрыть ее полностью. Такая фурнитура состоит из двух элементов: блока, фиксирующегося на окне и дополнительной детали, вмонтированной в раму.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4" w:name="toc5"/>
      <w:bookmarkEnd w:id="4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Замок с тросом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8" name="Рисунок 8" descr="фото с сайта: razvitie-kroh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с сайта: razvitie-krohi.r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Способ, которым пользуются многие родители – защита от детей на пластиковые окна в виде замочка с тросом (фото этого устройства можно найти 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на сайтах производителей и страницах онлайн-магазинов строительных материалов). Механизм действия этой детали напоминает работу дверной цепочки: стальное изделие, покрытое оболочкой из пластика, фиксирует створку в одном положении и закрепляется в специальном гнезде с замком.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5" w:name="toc6"/>
      <w:bookmarkEnd w:id="5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Внутренний замок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7" name="Рисунок 7" descr="imgonline-com-ua-resize3fLtzjcRow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online-com-ua-resize3fLtzjcRowh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Последний вид блокиратора – ограничитель, который располагается внутри профиля и не дает ребенку открыть окно полностью. Створка может принять поворотно-откидное положение: вы с легкостью осуществите проветривание комнаты, не опасаясь за здоровье вашего малыша. Разблокировка устройства производится за минуту.</w:t>
      </w:r>
    </w:p>
    <w:p w:rsidR="003378D6" w:rsidRPr="003378D6" w:rsidRDefault="003378D6" w:rsidP="008A2AC4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  <w:bookmarkStart w:id="6" w:name="toc7"/>
      <w:bookmarkEnd w:id="6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Решетка на окна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6" name="Рисунок 6" descr="imgonline-com-ua-resizeaqO6x3LKl9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online-com-ua-resizeaqO6x3LKl9f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Если вы не хотите снабжать профиль запорами, решетка – еще один вариант защиты. Чаще всего ее устанавливают жильцы квартир, расположенных на первом этаже: она надежно оберегает дом от вторжения непрошеных гостей. Подбирая изделие, обращайте внимание на его внешний вид. Избегайте фигурных кованых решеток, между прутьями которых может застрять голова 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или ручка малыша. Установку таких средств защиты лучше доверить профессионалам.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7" w:name="toc8"/>
      <w:bookmarkEnd w:id="7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Москитная сетка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5" name="Рисунок 5" descr="imgonline-com-ua-resize5v0acDsPGH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online-com-ua-resize5v0acDsPGHY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Тонкие металлические или москитные сетки могут защитить только кошек, которые привыкли гулять, где им вздумается. Такое приспособление может не выдержать вес ребенка и выпасть из окна от сильного нажима или удара. Следует помнить о том, что основная функция сетчатого полотна – предотвращение проникновения в помещение комаров и мух. Крепление устройство не позволяет использовать его в других целях.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8" w:name="toc9"/>
      <w:bookmarkEnd w:id="8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Установка замков от детей на пластиковые окна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Как правило, монтаж всех видов запоров можно произвести самостоятельно: зачастую необходимо просто снять ручку и закрепить на ее месте необходимое устройство.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9" w:name="toc10"/>
      <w:bookmarkEnd w:id="9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Установка накладного блокиратора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IMG_2015-08-07-Zamok_blokirator_detskiiy_PenKid_SJ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5-08-07-Zamok_blokirator_detskiiy_PenKid_SJ_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Если вы приобрели накладной блокиратор, приготовьтесь к работе, которая будет происходить в несколько этапов:</w:t>
      </w:r>
    </w:p>
    <w:p w:rsidR="003378D6" w:rsidRPr="003378D6" w:rsidRDefault="003378D6" w:rsidP="003378D6">
      <w:pPr>
        <w:numPr>
          <w:ilvl w:val="0"/>
          <w:numId w:val="2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Сначала нанесите разметку на поверхность створки, обозначив место установки основного блока.</w:t>
      </w:r>
    </w:p>
    <w:p w:rsidR="003378D6" w:rsidRPr="003378D6" w:rsidRDefault="003378D6" w:rsidP="003378D6">
      <w:pPr>
        <w:numPr>
          <w:ilvl w:val="0"/>
          <w:numId w:val="3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Используя дрель, сделайте четыре отверстия и приладьте первую часть детали, зафиксировав ее при помощи болтов (они продаются в комплекте с устройством).</w:t>
      </w:r>
    </w:p>
    <w:p w:rsidR="003378D6" w:rsidRPr="003378D6" w:rsidRDefault="003378D6" w:rsidP="003378D6">
      <w:pPr>
        <w:numPr>
          <w:ilvl w:val="0"/>
          <w:numId w:val="4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Затем просверлите отверстия для крепежа в раме и аналогичным образом установите второй блок.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imgonline-com-ua-resizes8LOgHm1lM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online-com-ua-resizes8LOgHm1lMy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10" w:name="toc11"/>
      <w:bookmarkEnd w:id="10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Монтаж замка со стальным тросом</w:t>
      </w:r>
    </w:p>
    <w:p w:rsidR="003378D6" w:rsidRPr="003378D6" w:rsidRDefault="003378D6" w:rsidP="003378D6">
      <w:pPr>
        <w:numPr>
          <w:ilvl w:val="0"/>
          <w:numId w:val="5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Пометьте поверхность рамы, ограничив участок, на котором будет располагаться блок с фиксирующим элементом. Нижняя часть – лучшее место для монтажа: закрепленное сверху устройство помешает открыть окно.</w:t>
      </w:r>
    </w:p>
    <w:p w:rsidR="003378D6" w:rsidRPr="003378D6" w:rsidRDefault="003378D6" w:rsidP="003378D6">
      <w:pPr>
        <w:numPr>
          <w:ilvl w:val="0"/>
          <w:numId w:val="6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Просверлите отверстия и установите первый блок при помощи отвертки или </w:t>
      </w:r>
      <w:proofErr w:type="spellStart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шуруповерта</w:t>
      </w:r>
      <w:proofErr w:type="spellEnd"/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.</w:t>
      </w:r>
    </w:p>
    <w:p w:rsidR="003378D6" w:rsidRPr="003378D6" w:rsidRDefault="003378D6" w:rsidP="003378D6">
      <w:pPr>
        <w:numPr>
          <w:ilvl w:val="0"/>
          <w:numId w:val="7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Поместите дополнительную деталь на открывающейся створке на той же высоте.</w:t>
      </w:r>
    </w:p>
    <w:p w:rsidR="003378D6" w:rsidRPr="003378D6" w:rsidRDefault="003378D6" w:rsidP="003378D6">
      <w:pPr>
        <w:numPr>
          <w:ilvl w:val="0"/>
          <w:numId w:val="8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Прикрепите трос и убедитесь в правильной работе механизма.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11" w:name="toc12"/>
      <w:bookmarkEnd w:id="11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Установка блокиратора с ключом</w:t>
      </w:r>
    </w:p>
    <w:p w:rsidR="003378D6" w:rsidRPr="003378D6" w:rsidRDefault="003378D6" w:rsidP="003378D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фото с сайта: oknoud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с сайта: oknoudoma.ru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Монтаж блокиратора, запирающегося на ключ, происходит по следующей схеме:</w:t>
      </w:r>
    </w:p>
    <w:p w:rsidR="003378D6" w:rsidRPr="003378D6" w:rsidRDefault="003378D6" w:rsidP="003378D6">
      <w:pPr>
        <w:numPr>
          <w:ilvl w:val="0"/>
          <w:numId w:val="9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Выбрав место, нанесите разметку. Подобное средство защиты может быть установлено сверху, снизу или сбоку. Помните о том, что окно должно свободно открываться в поворотно-откидном режиме для проветривания.</w:t>
      </w:r>
    </w:p>
    <w:p w:rsidR="003378D6" w:rsidRPr="003378D6" w:rsidRDefault="003378D6" w:rsidP="003378D6">
      <w:pPr>
        <w:numPr>
          <w:ilvl w:val="0"/>
          <w:numId w:val="10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Прикрутите деталь, используя входящие в комплект изделия для крепежа.</w:t>
      </w:r>
    </w:p>
    <w:p w:rsidR="003378D6" w:rsidRPr="003378D6" w:rsidRDefault="003378D6" w:rsidP="003378D6">
      <w:pPr>
        <w:numPr>
          <w:ilvl w:val="0"/>
          <w:numId w:val="11"/>
        </w:numPr>
        <w:spacing w:after="0" w:line="390" w:lineRule="atLeast"/>
        <w:ind w:left="30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Закройте болты специальными пластиковыми пластинами (заглушками).</w:t>
      </w:r>
    </w:p>
    <w:p w:rsidR="003378D6" w:rsidRPr="003378D6" w:rsidRDefault="003378D6" w:rsidP="003378D6">
      <w:pPr>
        <w:spacing w:before="540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</w:pPr>
      <w:bookmarkStart w:id="12" w:name="toc13"/>
      <w:bookmarkEnd w:id="12"/>
      <w:r w:rsidRPr="003378D6">
        <w:rPr>
          <w:rFonts w:ascii="Times New Roman" w:eastAsia="Times New Roman" w:hAnsi="Times New Roman" w:cs="Times New Roman"/>
          <w:b/>
          <w:bCs/>
          <w:color w:val="3C3C3C"/>
          <w:sz w:val="33"/>
          <w:szCs w:val="33"/>
          <w:lang w:eastAsia="ru-RU"/>
        </w:rPr>
        <w:t>Монтаж врезного замка</w:t>
      </w:r>
    </w:p>
    <w:p w:rsidR="003378D6" w:rsidRPr="003378D6" w:rsidRDefault="003378D6" w:rsidP="003378D6">
      <w:pPr>
        <w:spacing w:before="480" w:after="0" w:line="390" w:lineRule="atLeast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Еще один вид замков – </w:t>
      </w:r>
      <w:r w:rsidRPr="003378D6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врезное устройство</w:t>
      </w:r>
      <w:r w:rsidRPr="003378D6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 которое устанавливается внутри профиля. Снаружи остается только отверстие для ключа. Произвести монтаж этой детали своими руками сложнее: вам понадобится машинка для фрезерования.</w:t>
      </w:r>
    </w:p>
    <w:p w:rsidR="00FC1932" w:rsidRDefault="00FC1932">
      <w:bookmarkStart w:id="13" w:name="_GoBack"/>
      <w:bookmarkEnd w:id="13"/>
    </w:p>
    <w:sectPr w:rsidR="00FC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47B"/>
    <w:multiLevelType w:val="multilevel"/>
    <w:tmpl w:val="CF5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00EF7"/>
    <w:multiLevelType w:val="multilevel"/>
    <w:tmpl w:val="B1D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2034A"/>
    <w:multiLevelType w:val="multilevel"/>
    <w:tmpl w:val="99F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314E4E"/>
    <w:multiLevelType w:val="multilevel"/>
    <w:tmpl w:val="B576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84371C"/>
    <w:multiLevelType w:val="multilevel"/>
    <w:tmpl w:val="E1B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F4FE8"/>
    <w:multiLevelType w:val="multilevel"/>
    <w:tmpl w:val="964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90D77"/>
    <w:multiLevelType w:val="multilevel"/>
    <w:tmpl w:val="9CA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F7682"/>
    <w:multiLevelType w:val="multilevel"/>
    <w:tmpl w:val="6D4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7E5834"/>
    <w:multiLevelType w:val="multilevel"/>
    <w:tmpl w:val="0E8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00889"/>
    <w:multiLevelType w:val="multilevel"/>
    <w:tmpl w:val="5F4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1D62FB"/>
    <w:multiLevelType w:val="multilevel"/>
    <w:tmpl w:val="106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2E07DB"/>
    <w:multiLevelType w:val="multilevel"/>
    <w:tmpl w:val="FA0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3F7D67"/>
    <w:multiLevelType w:val="multilevel"/>
    <w:tmpl w:val="70D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0C61A9"/>
    <w:multiLevelType w:val="multilevel"/>
    <w:tmpl w:val="9FC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E"/>
    <w:rsid w:val="00041028"/>
    <w:rsid w:val="00063429"/>
    <w:rsid w:val="000816BA"/>
    <w:rsid w:val="000A67F5"/>
    <w:rsid w:val="000D2D47"/>
    <w:rsid w:val="00100512"/>
    <w:rsid w:val="001671E5"/>
    <w:rsid w:val="00167DBA"/>
    <w:rsid w:val="00195C35"/>
    <w:rsid w:val="001A5AD7"/>
    <w:rsid w:val="001D0526"/>
    <w:rsid w:val="001E5893"/>
    <w:rsid w:val="001F2BFA"/>
    <w:rsid w:val="00227094"/>
    <w:rsid w:val="002427C4"/>
    <w:rsid w:val="0025333C"/>
    <w:rsid w:val="00263F72"/>
    <w:rsid w:val="00287893"/>
    <w:rsid w:val="002933E0"/>
    <w:rsid w:val="002A46F3"/>
    <w:rsid w:val="002B0EE9"/>
    <w:rsid w:val="002D4DED"/>
    <w:rsid w:val="002E5C2C"/>
    <w:rsid w:val="002E5C40"/>
    <w:rsid w:val="00322959"/>
    <w:rsid w:val="003378D6"/>
    <w:rsid w:val="003432A7"/>
    <w:rsid w:val="003710B3"/>
    <w:rsid w:val="003A1B25"/>
    <w:rsid w:val="003A7AA6"/>
    <w:rsid w:val="003E106B"/>
    <w:rsid w:val="003E248B"/>
    <w:rsid w:val="003E471C"/>
    <w:rsid w:val="003F0223"/>
    <w:rsid w:val="004246A8"/>
    <w:rsid w:val="0045284D"/>
    <w:rsid w:val="00460052"/>
    <w:rsid w:val="00473674"/>
    <w:rsid w:val="00475028"/>
    <w:rsid w:val="00480B71"/>
    <w:rsid w:val="00481CC6"/>
    <w:rsid w:val="004C554E"/>
    <w:rsid w:val="004D076D"/>
    <w:rsid w:val="004D0818"/>
    <w:rsid w:val="004E6414"/>
    <w:rsid w:val="00543F67"/>
    <w:rsid w:val="00557505"/>
    <w:rsid w:val="00560FFF"/>
    <w:rsid w:val="005A77AD"/>
    <w:rsid w:val="005C033A"/>
    <w:rsid w:val="005C3BAA"/>
    <w:rsid w:val="005C5066"/>
    <w:rsid w:val="005D5DE9"/>
    <w:rsid w:val="005F5BEF"/>
    <w:rsid w:val="00606910"/>
    <w:rsid w:val="00613AF9"/>
    <w:rsid w:val="00614E15"/>
    <w:rsid w:val="00615B66"/>
    <w:rsid w:val="0062724A"/>
    <w:rsid w:val="006278E6"/>
    <w:rsid w:val="00636ADF"/>
    <w:rsid w:val="00637EA9"/>
    <w:rsid w:val="00652D48"/>
    <w:rsid w:val="00652F40"/>
    <w:rsid w:val="00687FC5"/>
    <w:rsid w:val="00694424"/>
    <w:rsid w:val="006A3496"/>
    <w:rsid w:val="006E7AA3"/>
    <w:rsid w:val="006F309D"/>
    <w:rsid w:val="00711430"/>
    <w:rsid w:val="00712D12"/>
    <w:rsid w:val="0071731C"/>
    <w:rsid w:val="00790874"/>
    <w:rsid w:val="007927B7"/>
    <w:rsid w:val="007B208A"/>
    <w:rsid w:val="007C3CD8"/>
    <w:rsid w:val="007E78CE"/>
    <w:rsid w:val="007F3D99"/>
    <w:rsid w:val="00810FC0"/>
    <w:rsid w:val="0085257D"/>
    <w:rsid w:val="0085691D"/>
    <w:rsid w:val="008602AE"/>
    <w:rsid w:val="00862DD1"/>
    <w:rsid w:val="0087427A"/>
    <w:rsid w:val="00880F06"/>
    <w:rsid w:val="008A2AC4"/>
    <w:rsid w:val="008B03ED"/>
    <w:rsid w:val="008B114B"/>
    <w:rsid w:val="008F286C"/>
    <w:rsid w:val="00944D9C"/>
    <w:rsid w:val="0095293C"/>
    <w:rsid w:val="00986740"/>
    <w:rsid w:val="0099383D"/>
    <w:rsid w:val="00997CF7"/>
    <w:rsid w:val="009A0380"/>
    <w:rsid w:val="009D333D"/>
    <w:rsid w:val="009E541C"/>
    <w:rsid w:val="009F0834"/>
    <w:rsid w:val="009F32BC"/>
    <w:rsid w:val="009F35F1"/>
    <w:rsid w:val="009F3998"/>
    <w:rsid w:val="00A00D08"/>
    <w:rsid w:val="00A25C39"/>
    <w:rsid w:val="00A4365D"/>
    <w:rsid w:val="00A625C2"/>
    <w:rsid w:val="00A7334C"/>
    <w:rsid w:val="00A7566E"/>
    <w:rsid w:val="00A84317"/>
    <w:rsid w:val="00A90147"/>
    <w:rsid w:val="00A971F2"/>
    <w:rsid w:val="00AD0307"/>
    <w:rsid w:val="00AE5CDF"/>
    <w:rsid w:val="00AE63EA"/>
    <w:rsid w:val="00B318A0"/>
    <w:rsid w:val="00B92AA9"/>
    <w:rsid w:val="00B957C9"/>
    <w:rsid w:val="00BA0323"/>
    <w:rsid w:val="00BA5558"/>
    <w:rsid w:val="00BA6D8F"/>
    <w:rsid w:val="00BB3B1E"/>
    <w:rsid w:val="00BB54F5"/>
    <w:rsid w:val="00BC32D0"/>
    <w:rsid w:val="00BD5ECA"/>
    <w:rsid w:val="00BE226D"/>
    <w:rsid w:val="00BE62D2"/>
    <w:rsid w:val="00BE7BF3"/>
    <w:rsid w:val="00C06815"/>
    <w:rsid w:val="00C56E0C"/>
    <w:rsid w:val="00C571FE"/>
    <w:rsid w:val="00C62DD8"/>
    <w:rsid w:val="00C7042A"/>
    <w:rsid w:val="00C87803"/>
    <w:rsid w:val="00CA1ADC"/>
    <w:rsid w:val="00CA50F4"/>
    <w:rsid w:val="00CA6089"/>
    <w:rsid w:val="00CB0599"/>
    <w:rsid w:val="00CC57CA"/>
    <w:rsid w:val="00CD51A4"/>
    <w:rsid w:val="00CD73F7"/>
    <w:rsid w:val="00D221D0"/>
    <w:rsid w:val="00D22D45"/>
    <w:rsid w:val="00D24EC4"/>
    <w:rsid w:val="00D35FA6"/>
    <w:rsid w:val="00D44ECF"/>
    <w:rsid w:val="00D6082B"/>
    <w:rsid w:val="00D66F3E"/>
    <w:rsid w:val="00D8620A"/>
    <w:rsid w:val="00D97E0B"/>
    <w:rsid w:val="00DC37EF"/>
    <w:rsid w:val="00DD0814"/>
    <w:rsid w:val="00DD59EE"/>
    <w:rsid w:val="00DF05C5"/>
    <w:rsid w:val="00DF528F"/>
    <w:rsid w:val="00E01AEE"/>
    <w:rsid w:val="00E35B12"/>
    <w:rsid w:val="00E50BFD"/>
    <w:rsid w:val="00E83831"/>
    <w:rsid w:val="00EB2E86"/>
    <w:rsid w:val="00EE2BB7"/>
    <w:rsid w:val="00EE4DF3"/>
    <w:rsid w:val="00EF53F3"/>
    <w:rsid w:val="00EF6BDB"/>
    <w:rsid w:val="00F001AE"/>
    <w:rsid w:val="00F038C4"/>
    <w:rsid w:val="00F12E2A"/>
    <w:rsid w:val="00F30A21"/>
    <w:rsid w:val="00F338ED"/>
    <w:rsid w:val="00F367F3"/>
    <w:rsid w:val="00F4576A"/>
    <w:rsid w:val="00F54359"/>
    <w:rsid w:val="00F73898"/>
    <w:rsid w:val="00F8500C"/>
    <w:rsid w:val="00FC1932"/>
    <w:rsid w:val="00FE6D39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378D6"/>
  </w:style>
  <w:style w:type="character" w:styleId="a3">
    <w:name w:val="Hyperlink"/>
    <w:basedOn w:val="a0"/>
    <w:uiPriority w:val="99"/>
    <w:semiHidden/>
    <w:unhideWhenUsed/>
    <w:rsid w:val="003378D6"/>
    <w:rPr>
      <w:color w:val="0000FF"/>
      <w:u w:val="single"/>
    </w:rPr>
  </w:style>
  <w:style w:type="character" w:customStyle="1" w:styleId="subscribemebtnbtn">
    <w:name w:val="subscribemebtn_btn"/>
    <w:basedOn w:val="a0"/>
    <w:rsid w:val="003378D6"/>
  </w:style>
  <w:style w:type="paragraph" w:customStyle="1" w:styleId="wp-caption-text">
    <w:name w:val="wp-caption-text"/>
    <w:basedOn w:val="a"/>
    <w:rsid w:val="003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8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378D6"/>
  </w:style>
  <w:style w:type="character" w:styleId="a3">
    <w:name w:val="Hyperlink"/>
    <w:basedOn w:val="a0"/>
    <w:uiPriority w:val="99"/>
    <w:semiHidden/>
    <w:unhideWhenUsed/>
    <w:rsid w:val="003378D6"/>
    <w:rPr>
      <w:color w:val="0000FF"/>
      <w:u w:val="single"/>
    </w:rPr>
  </w:style>
  <w:style w:type="character" w:customStyle="1" w:styleId="subscribemebtnbtn">
    <w:name w:val="subscribemebtn_btn"/>
    <w:basedOn w:val="a0"/>
    <w:rsid w:val="003378D6"/>
  </w:style>
  <w:style w:type="paragraph" w:customStyle="1" w:styleId="wp-caption-text">
    <w:name w:val="wp-caption-text"/>
    <w:basedOn w:val="a"/>
    <w:rsid w:val="003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8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91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1471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13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902054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799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9937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42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533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1502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823">
                      <w:marLeft w:val="0"/>
                      <w:marRight w:val="0"/>
                      <w:marTop w:val="480"/>
                      <w:marBottom w:val="0"/>
                      <w:divBdr>
                        <w:top w:val="single" w:sz="24" w:space="18" w:color="16A907"/>
                        <w:left w:val="single" w:sz="24" w:space="24" w:color="16A907"/>
                        <w:bottom w:val="single" w:sz="24" w:space="21" w:color="16A907"/>
                        <w:right w:val="single" w:sz="24" w:space="24" w:color="16A907"/>
                      </w:divBdr>
                      <w:divsChild>
                        <w:div w:id="11860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28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77584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19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60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7178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7012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411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729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4183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1045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0499">
                      <w:marLeft w:val="0"/>
                      <w:marRight w:val="0"/>
                      <w:marTop w:val="480"/>
                      <w:marBottom w:val="0"/>
                      <w:divBdr>
                        <w:top w:val="single" w:sz="24" w:space="18" w:color="0556BB"/>
                        <w:left w:val="single" w:sz="24" w:space="24" w:color="0556BB"/>
                        <w:bottom w:val="single" w:sz="24" w:space="21" w:color="0556BB"/>
                        <w:right w:val="single" w:sz="24" w:space="24" w:color="0556BB"/>
                      </w:divBdr>
                      <w:divsChild>
                        <w:div w:id="18185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759844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e-okno.ru/articles/plastikovye-okna/samostojatelno/kak-zablokirovat-i-obezopasit-plastikovye-okna-ot-detej.html" TargetMode="External"/><Relationship Id="rId13" Type="http://schemas.openxmlformats.org/officeDocument/2006/relationships/hyperlink" Target="http://chistoe-okno.ru/articles/plastikovye-okna/samostojatelno/kak-zablokirovat-i-obezopasit-plastikovye-okna-ot-detej.html" TargetMode="External"/><Relationship Id="rId18" Type="http://schemas.openxmlformats.org/officeDocument/2006/relationships/hyperlink" Target="http://chistoe-okno.ru/articles/plastikovye-okna/samostojatelno/kak-zablokirovat-i-obezopasit-plastikovye-okna-ot-detej.html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://chistoe-okno.ru/articles/plastikovye-okna/samostojatelno/kak-zablokirovat-i-obezopasit-plastikovye-okna-ot-detej.html" TargetMode="External"/><Relationship Id="rId12" Type="http://schemas.openxmlformats.org/officeDocument/2006/relationships/hyperlink" Target="http://chistoe-okno.ru/articles/plastikovye-okna/samostojatelno/kak-zablokirovat-i-obezopasit-plastikovye-okna-ot-detej.html" TargetMode="External"/><Relationship Id="rId17" Type="http://schemas.openxmlformats.org/officeDocument/2006/relationships/hyperlink" Target="http://chistoe-okno.ru/articles/plastikovye-okna/samostojatelno/kak-zablokirovat-i-obezopasit-plastikovye-okna-ot-detej.html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chistoe-okno.ru/articles/plastikovye-okna/samostojatelno/kak-zablokirovat-i-obezopasit-plastikovye-okna-ot-detej.html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chistoe-okno.ru/articles/plastikovye-okna/samostojatelno/kak-zablokirovat-i-obezopasit-plastikovye-okna-ot-detej.html" TargetMode="External"/><Relationship Id="rId11" Type="http://schemas.openxmlformats.org/officeDocument/2006/relationships/hyperlink" Target="http://chistoe-okno.ru/articles/plastikovye-okna/samostojatelno/kak-zablokirovat-i-obezopasit-plastikovye-okna-ot-detej.html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istoe-okno.ru/articles/plastikovye-okna/samostojatelno/kak-zablokirovat-i-obezopasit-plastikovye-okna-ot-detej.html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://chistoe-okno.ru/articles/plastikovye-okna/samostojatelno/kak-zablokirovat-i-obezopasit-plastikovye-okna-ot-detej.html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stoe-okno.ru/articles/plastikovye-okna/samostojatelno/kak-zablokirovat-i-obezopasit-plastikovye-okna-ot-detej.html" TargetMode="External"/><Relationship Id="rId14" Type="http://schemas.openxmlformats.org/officeDocument/2006/relationships/hyperlink" Target="http://chistoe-okno.ru/articles/plastikovye-okna/samostojatelno/kak-zablokirovat-i-obezopasit-plastikovye-okna-ot-detej.htm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1734</Words>
  <Characters>9884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</dc:creator>
  <cp:keywords/>
  <dc:description/>
  <cp:lastModifiedBy>Светлана Александров</cp:lastModifiedBy>
  <cp:revision>3</cp:revision>
  <dcterms:created xsi:type="dcterms:W3CDTF">2017-06-22T23:20:00Z</dcterms:created>
  <dcterms:modified xsi:type="dcterms:W3CDTF">2017-06-22T23:23:00Z</dcterms:modified>
</cp:coreProperties>
</file>